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8C3" w:rsidRPr="005820F3" w:rsidRDefault="005820F3" w:rsidP="005820F3">
      <w:pPr>
        <w:spacing w:after="0" w:line="240" w:lineRule="auto"/>
        <w:jc w:val="center"/>
        <w:rPr>
          <w:b/>
          <w:sz w:val="28"/>
          <w:szCs w:val="28"/>
        </w:rPr>
      </w:pPr>
      <w:r w:rsidRPr="005820F3">
        <w:rPr>
          <w:b/>
          <w:sz w:val="28"/>
          <w:szCs w:val="28"/>
        </w:rPr>
        <w:t>Relatório de participação nas Audiências Públicas - PDUI-RMSP</w:t>
      </w:r>
    </w:p>
    <w:p w:rsidR="005820F3" w:rsidRPr="005820F3" w:rsidRDefault="00600A70" w:rsidP="005820F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Sub-região O</w:t>
      </w:r>
      <w:r w:rsidR="005820F3" w:rsidRPr="005820F3">
        <w:rPr>
          <w:b/>
          <w:sz w:val="28"/>
          <w:szCs w:val="28"/>
        </w:rPr>
        <w:t>este</w:t>
      </w:r>
    </w:p>
    <w:p w:rsidR="005820F3" w:rsidRPr="005820F3" w:rsidRDefault="005820F3" w:rsidP="005820F3">
      <w:pPr>
        <w:spacing w:after="0" w:line="240" w:lineRule="auto"/>
        <w:jc w:val="center"/>
        <w:rPr>
          <w:b/>
          <w:sz w:val="28"/>
          <w:szCs w:val="28"/>
        </w:rPr>
      </w:pPr>
      <w:r w:rsidRPr="005820F3">
        <w:rPr>
          <w:b/>
          <w:sz w:val="28"/>
          <w:szCs w:val="28"/>
        </w:rPr>
        <w:t xml:space="preserve">Município de </w:t>
      </w:r>
      <w:r w:rsidR="00017EAC">
        <w:rPr>
          <w:b/>
          <w:sz w:val="28"/>
          <w:szCs w:val="28"/>
        </w:rPr>
        <w:t>Carapicuíba</w:t>
      </w:r>
    </w:p>
    <w:p w:rsidR="005820F3" w:rsidRDefault="005820F3" w:rsidP="005820F3">
      <w:pPr>
        <w:spacing w:after="0"/>
      </w:pPr>
    </w:p>
    <w:p w:rsidR="005820F3" w:rsidRDefault="005820F3" w:rsidP="005820F3">
      <w:pPr>
        <w:spacing w:after="0"/>
      </w:pPr>
      <w:r>
        <w:t xml:space="preserve">Realizada : </w:t>
      </w:r>
      <w:r w:rsidR="00DF6E99">
        <w:t>16</w:t>
      </w:r>
      <w:r>
        <w:t>/</w:t>
      </w:r>
      <w:r w:rsidR="00572802">
        <w:t>1</w:t>
      </w:r>
      <w:r w:rsidR="00DF6E99">
        <w:t>1</w:t>
      </w:r>
      <w:r>
        <w:t>/2017</w:t>
      </w:r>
    </w:p>
    <w:p w:rsidR="005820F3" w:rsidRDefault="007D1460" w:rsidP="005820F3">
      <w:pPr>
        <w:spacing w:after="0"/>
      </w:pPr>
      <w:r>
        <w:t xml:space="preserve">Local: </w:t>
      </w:r>
      <w:r w:rsidR="00DF6E99">
        <w:t>Associação Comercial de Carapicuíba</w:t>
      </w:r>
    </w:p>
    <w:p w:rsidR="005820F3" w:rsidRDefault="005820F3" w:rsidP="005820F3">
      <w:pPr>
        <w:spacing w:after="0"/>
      </w:pPr>
      <w:r>
        <w:t xml:space="preserve">Presentes: </w:t>
      </w:r>
      <w:r w:rsidR="00DF6E99">
        <w:t>235</w:t>
      </w:r>
      <w:r>
        <w:t xml:space="preserve"> participantes</w:t>
      </w:r>
    </w:p>
    <w:p w:rsidR="00A21D44" w:rsidRDefault="00A21D44" w:rsidP="005820F3">
      <w:pPr>
        <w:spacing w:after="0"/>
      </w:pPr>
    </w:p>
    <w:p w:rsidR="0074067F" w:rsidRDefault="00DF6E99" w:rsidP="00A21D44">
      <w:pPr>
        <w:spacing w:after="0"/>
        <w:jc w:val="center"/>
      </w:pPr>
      <w:r w:rsidRPr="00DF6E99">
        <w:drawing>
          <wp:inline distT="0" distB="0" distL="0" distR="0">
            <wp:extent cx="3222000" cy="1968500"/>
            <wp:effectExtent l="0" t="0" r="0" b="0"/>
            <wp:docPr id="4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21D44" w:rsidRDefault="00A21D44" w:rsidP="005820F3">
      <w:pPr>
        <w:spacing w:after="0"/>
      </w:pPr>
    </w:p>
    <w:p w:rsidR="00FD1281" w:rsidRDefault="00FD1281" w:rsidP="005820F3">
      <w:pPr>
        <w:spacing w:after="0"/>
      </w:pPr>
      <w:r>
        <w:t>O</w:t>
      </w:r>
      <w:r w:rsidR="009B03F9">
        <w:t>s</w:t>
      </w:r>
      <w:r>
        <w:t xml:space="preserve"> tema</w:t>
      </w:r>
      <w:r w:rsidR="009B03F9">
        <w:t>s que receberam</w:t>
      </w:r>
      <w:r>
        <w:t xml:space="preserve"> </w:t>
      </w:r>
      <w:r w:rsidR="009B03F9">
        <w:t>as</w:t>
      </w:r>
      <w:r>
        <w:t xml:space="preserve"> maior</w:t>
      </w:r>
      <w:r w:rsidR="009B03F9">
        <w:t>es</w:t>
      </w:r>
      <w:r>
        <w:t xml:space="preserve"> </w:t>
      </w:r>
      <w:r w:rsidR="009B03F9">
        <w:t>contribuições foram</w:t>
      </w:r>
      <w:r w:rsidR="00E878C3">
        <w:t>:</w:t>
      </w:r>
    </w:p>
    <w:p w:rsidR="00A21D44" w:rsidRPr="00A21D44" w:rsidRDefault="00A21D44" w:rsidP="005820F3">
      <w:pPr>
        <w:spacing w:after="0"/>
        <w:rPr>
          <w:sz w:val="18"/>
          <w:szCs w:val="18"/>
        </w:rPr>
      </w:pPr>
    </w:p>
    <w:p w:rsidR="00E05782" w:rsidRDefault="00DF6E99" w:rsidP="00A21D44">
      <w:pPr>
        <w:spacing w:after="0"/>
        <w:jc w:val="center"/>
      </w:pPr>
      <w:r w:rsidRPr="00DF6E99">
        <w:drawing>
          <wp:inline distT="0" distB="0" distL="0" distR="0">
            <wp:extent cx="3222000" cy="1968500"/>
            <wp:effectExtent l="0" t="0" r="0" b="0"/>
            <wp:docPr id="5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21D44" w:rsidRDefault="00A21D44" w:rsidP="005820F3">
      <w:pPr>
        <w:spacing w:after="0"/>
      </w:pPr>
    </w:p>
    <w:p w:rsidR="009B03F9" w:rsidRDefault="0074067F" w:rsidP="005820F3">
      <w:pPr>
        <w:spacing w:after="0"/>
      </w:pPr>
      <w:r>
        <w:t xml:space="preserve">Quanto aos </w:t>
      </w:r>
      <w:r w:rsidR="009B03F9">
        <w:t>temas não abordados neste PDUI e considerado</w:t>
      </w:r>
      <w:r w:rsidR="00981699">
        <w:t>s</w:t>
      </w:r>
      <w:r w:rsidR="009B03F9">
        <w:t xml:space="preserve"> de relevância para ser objeto de estudos para a próxima revisão</w:t>
      </w:r>
      <w:r>
        <w:t>, destacam-se:</w:t>
      </w:r>
    </w:p>
    <w:p w:rsidR="00A21D44" w:rsidRPr="00A21D44" w:rsidRDefault="00A21D44" w:rsidP="005820F3">
      <w:pPr>
        <w:spacing w:after="0"/>
        <w:rPr>
          <w:sz w:val="18"/>
          <w:szCs w:val="18"/>
        </w:rPr>
      </w:pPr>
    </w:p>
    <w:p w:rsidR="005820F3" w:rsidRDefault="00DF6E99" w:rsidP="002A2F4A">
      <w:pPr>
        <w:spacing w:after="0"/>
        <w:jc w:val="center"/>
      </w:pPr>
      <w:r w:rsidRPr="00DF6E99">
        <w:drawing>
          <wp:inline distT="0" distB="0" distL="0" distR="0">
            <wp:extent cx="3222000" cy="1968500"/>
            <wp:effectExtent l="0" t="0" r="0" b="0"/>
            <wp:docPr id="6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5820F3" w:rsidSect="00662F45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820F3"/>
    <w:rsid w:val="00017EAC"/>
    <w:rsid w:val="00030F9B"/>
    <w:rsid w:val="00036A98"/>
    <w:rsid w:val="00073279"/>
    <w:rsid w:val="000B6527"/>
    <w:rsid w:val="000E0712"/>
    <w:rsid w:val="001975A6"/>
    <w:rsid w:val="001D6777"/>
    <w:rsid w:val="001F6BB1"/>
    <w:rsid w:val="001F6D85"/>
    <w:rsid w:val="00224E6F"/>
    <w:rsid w:val="0025309B"/>
    <w:rsid w:val="00285C25"/>
    <w:rsid w:val="002A2F4A"/>
    <w:rsid w:val="002D7874"/>
    <w:rsid w:val="002E3DED"/>
    <w:rsid w:val="002F2BDC"/>
    <w:rsid w:val="004A3A55"/>
    <w:rsid w:val="00572802"/>
    <w:rsid w:val="005820F3"/>
    <w:rsid w:val="005E6744"/>
    <w:rsid w:val="00600A70"/>
    <w:rsid w:val="00623268"/>
    <w:rsid w:val="00646B10"/>
    <w:rsid w:val="006626BA"/>
    <w:rsid w:val="00662F45"/>
    <w:rsid w:val="006807A1"/>
    <w:rsid w:val="006D019D"/>
    <w:rsid w:val="0074067F"/>
    <w:rsid w:val="00751E7B"/>
    <w:rsid w:val="00761752"/>
    <w:rsid w:val="00765753"/>
    <w:rsid w:val="00790434"/>
    <w:rsid w:val="007D1460"/>
    <w:rsid w:val="007F2282"/>
    <w:rsid w:val="00803876"/>
    <w:rsid w:val="008E3C39"/>
    <w:rsid w:val="00923018"/>
    <w:rsid w:val="00981699"/>
    <w:rsid w:val="00983188"/>
    <w:rsid w:val="009B03F9"/>
    <w:rsid w:val="009E5981"/>
    <w:rsid w:val="00A06F91"/>
    <w:rsid w:val="00A21D44"/>
    <w:rsid w:val="00AC5A4B"/>
    <w:rsid w:val="00C128C3"/>
    <w:rsid w:val="00C6518F"/>
    <w:rsid w:val="00CD300D"/>
    <w:rsid w:val="00D02FC8"/>
    <w:rsid w:val="00D153AD"/>
    <w:rsid w:val="00DB0DB6"/>
    <w:rsid w:val="00DF6E99"/>
    <w:rsid w:val="00E05782"/>
    <w:rsid w:val="00E44420"/>
    <w:rsid w:val="00E878C3"/>
    <w:rsid w:val="00F24944"/>
    <w:rsid w:val="00F84AD8"/>
    <w:rsid w:val="00FB465A"/>
    <w:rsid w:val="00FD1281"/>
    <w:rsid w:val="00FE0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F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05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57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emplasa.local\projetos$\ZEE-PDUI\PDUI\AUDIENCIAS%202017\Relat&#243;rio%20audi&#234;ncias\Estat&#237;stica%20das%20Aud&#234;ncias%20P&#250;blicas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emplasa.local\projetos$\ZEE-PDUI\PDUI\AUDIENCIAS%202017\Relat&#243;rio%20audi&#234;ncias\Estat&#237;stica%20das%20Aud&#234;ncias%20P&#250;blicas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\\emplasa.local\projetos$\ZEE-PDUI\PDUI\AUDIENCIAS%202017\Relat&#243;rio%20audi&#234;ncias\Estat&#237;stica%20das%20Aud&#234;ncias%20P&#250;blicas.xlsx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stacked"/>
        <c:ser>
          <c:idx val="0"/>
          <c:order val="0"/>
          <c:tx>
            <c:strRef>
              <c:f>Gráficos_O!$U$38</c:f>
              <c:strCache>
                <c:ptCount val="1"/>
                <c:pt idx="0">
                  <c:v>Sim</c:v>
                </c:pt>
              </c:strCache>
            </c:strRef>
          </c:tx>
          <c:spPr>
            <a:solidFill>
              <a:schemeClr val="accent3"/>
            </a:solidFill>
          </c:spPr>
          <c:dLbls>
            <c:txPr>
              <a:bodyPr/>
              <a:lstStyle/>
              <a:p>
                <a:pPr>
                  <a:defRPr sz="700" b="1">
                    <a:solidFill>
                      <a:schemeClr val="bg1"/>
                    </a:solidFill>
                  </a:defRPr>
                </a:pPr>
                <a:endParaRPr lang="pt-BR"/>
              </a:p>
            </c:txPr>
            <c:showVal val="1"/>
          </c:dLbls>
          <c:cat>
            <c:strRef>
              <c:f>Gráficos_O!$V$37:$W$37</c:f>
              <c:strCache>
                <c:ptCount val="2"/>
                <c:pt idx="0">
                  <c:v>Preencheram Questionário</c:v>
                </c:pt>
                <c:pt idx="1">
                  <c:v>Leram o Caderno Preliminar de Propostas</c:v>
                </c:pt>
              </c:strCache>
            </c:strRef>
          </c:cat>
          <c:val>
            <c:numRef>
              <c:f>Gráficos_O!$V$38:$W$38</c:f>
              <c:numCache>
                <c:formatCode>General</c:formatCode>
                <c:ptCount val="2"/>
                <c:pt idx="0">
                  <c:v>32</c:v>
                </c:pt>
                <c:pt idx="1">
                  <c:v>10</c:v>
                </c:pt>
              </c:numCache>
            </c:numRef>
          </c:val>
        </c:ser>
        <c:ser>
          <c:idx val="1"/>
          <c:order val="1"/>
          <c:tx>
            <c:strRef>
              <c:f>Gráficos_O!$U$39</c:f>
              <c:strCache>
                <c:ptCount val="1"/>
                <c:pt idx="0">
                  <c:v>Não</c:v>
                </c:pt>
              </c:strCache>
            </c:strRef>
          </c:tx>
          <c:dLbls>
            <c:txPr>
              <a:bodyPr/>
              <a:lstStyle/>
              <a:p>
                <a:pPr>
                  <a:defRPr sz="700" b="1">
                    <a:solidFill>
                      <a:schemeClr val="bg1"/>
                    </a:solidFill>
                  </a:defRPr>
                </a:pPr>
                <a:endParaRPr lang="pt-BR"/>
              </a:p>
            </c:txPr>
            <c:showVal val="1"/>
          </c:dLbls>
          <c:cat>
            <c:strRef>
              <c:f>Gráficos_O!$V$37:$W$37</c:f>
              <c:strCache>
                <c:ptCount val="2"/>
                <c:pt idx="0">
                  <c:v>Preencheram Questionário</c:v>
                </c:pt>
                <c:pt idx="1">
                  <c:v>Leram o Caderno Preliminar de Propostas</c:v>
                </c:pt>
              </c:strCache>
            </c:strRef>
          </c:cat>
          <c:val>
            <c:numRef>
              <c:f>Gráficos_O!$V$39:$W$39</c:f>
              <c:numCache>
                <c:formatCode>General</c:formatCode>
                <c:ptCount val="2"/>
                <c:pt idx="0">
                  <c:v>203</c:v>
                </c:pt>
                <c:pt idx="1">
                  <c:v>22</c:v>
                </c:pt>
              </c:numCache>
            </c:numRef>
          </c:val>
        </c:ser>
        <c:overlap val="100"/>
        <c:axId val="87376256"/>
        <c:axId val="87426560"/>
      </c:barChart>
      <c:catAx>
        <c:axId val="87376256"/>
        <c:scaling>
          <c:orientation val="minMax"/>
        </c:scaling>
        <c:axPos val="b"/>
        <c:tickLblPos val="nextTo"/>
        <c:txPr>
          <a:bodyPr/>
          <a:lstStyle/>
          <a:p>
            <a:pPr>
              <a:defRPr sz="600"/>
            </a:pPr>
            <a:endParaRPr lang="pt-BR"/>
          </a:p>
        </c:txPr>
        <c:crossAx val="87426560"/>
        <c:crosses val="autoZero"/>
        <c:auto val="1"/>
        <c:lblAlgn val="ctr"/>
        <c:lblOffset val="100"/>
      </c:catAx>
      <c:valAx>
        <c:axId val="87426560"/>
        <c:scaling>
          <c:orientation val="minMax"/>
          <c:max val="240"/>
        </c:scaling>
        <c:axPos val="l"/>
        <c:numFmt formatCode="General" sourceLinked="1"/>
        <c:tickLblPos val="nextTo"/>
        <c:txPr>
          <a:bodyPr/>
          <a:lstStyle/>
          <a:p>
            <a:pPr>
              <a:defRPr sz="600"/>
            </a:pPr>
            <a:endParaRPr lang="pt-BR"/>
          </a:p>
        </c:txPr>
        <c:crossAx val="87376256"/>
        <c:crosses val="autoZero"/>
        <c:crossBetween val="between"/>
        <c:majorUnit val="40"/>
      </c:valAx>
    </c:plotArea>
    <c:legend>
      <c:legendPos val="r"/>
      <c:layout/>
      <c:txPr>
        <a:bodyPr/>
        <a:lstStyle/>
        <a:p>
          <a:pPr>
            <a:defRPr sz="600"/>
          </a:pPr>
          <a:endParaRPr lang="pt-BR"/>
        </a:p>
      </c:txPr>
    </c:legend>
    <c:plotVisOnly val="1"/>
  </c:chart>
  <c:spPr>
    <a:ln>
      <a:noFill/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27510680395719783"/>
          <c:y val="0.19355407497139779"/>
          <c:w val="0.38482912712833989"/>
          <c:h val="0.64138187854723283"/>
        </c:manualLayout>
      </c:layout>
      <c:pieChart>
        <c:varyColors val="1"/>
        <c:ser>
          <c:idx val="0"/>
          <c:order val="0"/>
          <c:dPt>
            <c:idx val="5"/>
            <c:spPr>
              <a:solidFill>
                <a:srgbClr val="92D050"/>
              </a:solidFill>
            </c:spPr>
          </c:dPt>
          <c:dPt>
            <c:idx val="6"/>
            <c:spPr>
              <a:solidFill>
                <a:srgbClr val="FF6600"/>
              </a:solidFill>
            </c:spPr>
          </c:dPt>
          <c:dPt>
            <c:idx val="7"/>
            <c:spPr>
              <a:solidFill>
                <a:srgbClr val="4384A2">
                  <a:lumMod val="50000"/>
                </a:srgbClr>
              </a:solidFill>
            </c:spPr>
          </c:dPt>
          <c:dLbls>
            <c:dLbl>
              <c:idx val="0"/>
              <c:layout>
                <c:manualLayout>
                  <c:x val="4.878048780487821E-2"/>
                  <c:y val="1.6620498614958509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1"/>
              <c:layout>
                <c:manualLayout>
                  <c:x val="-4.4460865468739515E-2"/>
                  <c:y val="3.3371469591942033E-3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2"/>
              <c:layout>
                <c:manualLayout>
                  <c:x val="-6.50406504065041E-2"/>
                  <c:y val="0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3"/>
              <c:layout>
                <c:manualLayout>
                  <c:x val="-0.15230365435089846"/>
                  <c:y val="6.9007335621508833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4"/>
              <c:layout>
                <c:manualLayout>
                  <c:x val="-0.10975355003701465"/>
                  <c:y val="-3.2549969715324062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5"/>
              <c:layout>
                <c:manualLayout>
                  <c:x val="2.735042735042735E-2"/>
                  <c:y val="-5.8559346748323103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6"/>
              <c:layout>
                <c:manualLayout>
                  <c:x val="0.15939188370684448"/>
                  <c:y val="2.6336451533301929E-4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7"/>
              <c:layout>
                <c:manualLayout>
                  <c:x val="0.12147658961984591"/>
                  <c:y val="1.1185809654228022E-2"/>
                </c:manualLayout>
              </c:layout>
              <c:dLblPos val="bestFit"/>
              <c:showVal val="1"/>
              <c:showCatName val="1"/>
              <c:separator>
</c:separator>
            </c:dLbl>
            <c:numFmt formatCode="0.0%" sourceLinked="0"/>
            <c:txPr>
              <a:bodyPr/>
              <a:lstStyle/>
              <a:p>
                <a:pPr>
                  <a:defRPr sz="600"/>
                </a:pPr>
                <a:endParaRPr lang="pt-BR"/>
              </a:p>
            </c:txPr>
            <c:dLblPos val="outEnd"/>
            <c:showVal val="1"/>
            <c:showCatName val="1"/>
            <c:separator>
</c:separator>
            <c:showLeaderLines val="1"/>
            <c:leaderLines>
              <c:spPr>
                <a:ln w="6350">
                  <a:prstDash val="dash"/>
                </a:ln>
              </c:spPr>
            </c:leaderLines>
          </c:dLbls>
          <c:cat>
            <c:strRef>
              <c:f>Gráficos_O!$V$20:$V$26</c:f>
              <c:strCache>
                <c:ptCount val="7"/>
                <c:pt idx="0">
                  <c:v>Transporte e Logística</c:v>
                </c:pt>
                <c:pt idx="1">
                  <c:v>Desenvolvimento Econômico</c:v>
                </c:pt>
                <c:pt idx="2">
                  <c:v>Meio Ambiente</c:v>
                </c:pt>
                <c:pt idx="3">
                  <c:v>Habitação e Vulnerabilidade</c:v>
                </c:pt>
                <c:pt idx="4">
                  <c:v>Princípios e Objetivos</c:v>
                </c:pt>
                <c:pt idx="5">
                  <c:v>Diretrizes</c:v>
                </c:pt>
                <c:pt idx="6">
                  <c:v>Governança e Fundos</c:v>
                </c:pt>
              </c:strCache>
            </c:strRef>
          </c:cat>
          <c:val>
            <c:numRef>
              <c:f>Gráficos_O!$X$20:$X$26</c:f>
              <c:numCache>
                <c:formatCode>0.00%</c:formatCode>
                <c:ptCount val="7"/>
                <c:pt idx="0">
                  <c:v>0.41935483870967744</c:v>
                </c:pt>
                <c:pt idx="1">
                  <c:v>0.22580645161290322</c:v>
                </c:pt>
                <c:pt idx="2">
                  <c:v>0.19354838709677419</c:v>
                </c:pt>
                <c:pt idx="3">
                  <c:v>6.4516129032258063E-2</c:v>
                </c:pt>
                <c:pt idx="4">
                  <c:v>3.2258064516129031E-2</c:v>
                </c:pt>
                <c:pt idx="5">
                  <c:v>3.2258064516129031E-2</c:v>
                </c:pt>
                <c:pt idx="6">
                  <c:v>3.2258064516129031E-2</c:v>
                </c:pt>
              </c:numCache>
            </c:numRef>
          </c:val>
        </c:ser>
        <c:firstSliceAng val="0"/>
      </c:pieChart>
    </c:plotArea>
    <c:plotVisOnly val="1"/>
  </c:chart>
  <c:spPr>
    <a:ln>
      <a:noFill/>
    </a:ln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29305552190591577"/>
          <c:y val="0.18482409882250964"/>
          <c:w val="0.38311972541893802"/>
          <c:h val="0.68539767391461393"/>
        </c:manualLayout>
      </c:layout>
      <c:pieChart>
        <c:varyColors val="1"/>
        <c:ser>
          <c:idx val="0"/>
          <c:order val="0"/>
          <c:dPt>
            <c:idx val="5"/>
            <c:spPr>
              <a:solidFill>
                <a:srgbClr val="92D050"/>
              </a:solidFill>
            </c:spPr>
          </c:dPt>
          <c:dPt>
            <c:idx val="6"/>
            <c:spPr>
              <a:solidFill>
                <a:srgbClr val="FF6600"/>
              </a:solidFill>
            </c:spPr>
          </c:dPt>
          <c:dPt>
            <c:idx val="7"/>
            <c:spPr>
              <a:solidFill>
                <a:srgbClr val="4384A2">
                  <a:lumMod val="50000"/>
                </a:srgbClr>
              </a:solidFill>
            </c:spPr>
          </c:dPt>
          <c:dLbls>
            <c:dLbl>
              <c:idx val="0"/>
              <c:layout>
                <c:manualLayout>
                  <c:x val="4.878048780487821E-2"/>
                  <c:y val="1.6620498614958509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1"/>
              <c:layout>
                <c:manualLayout>
                  <c:x val="0.14357332256544864"/>
                  <c:y val="-0.1662438296130416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2"/>
              <c:layout>
                <c:manualLayout>
                  <c:x val="-6.50406504065041E-2"/>
                  <c:y val="0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3"/>
              <c:layout>
                <c:manualLayout>
                  <c:x val="-6.341476546200954E-2"/>
                  <c:y val="0.11851188326229864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4"/>
              <c:layout>
                <c:manualLayout>
                  <c:x val="-7.5565515848980414E-2"/>
                  <c:y val="1.9986515447037036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5"/>
              <c:layout>
                <c:manualLayout>
                  <c:x val="2.3931623931623947E-2"/>
                  <c:y val="-4.6902164752341789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6"/>
              <c:layout>
                <c:manualLayout>
                  <c:x val="0.10469102900598971"/>
                  <c:y val="-2.9899588239543449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7"/>
              <c:layout>
                <c:manualLayout>
                  <c:x val="0.12147658961984591"/>
                  <c:y val="1.1185809654228022E-2"/>
                </c:manualLayout>
              </c:layout>
              <c:dLblPos val="bestFit"/>
              <c:showVal val="1"/>
              <c:showCatName val="1"/>
              <c:separator>
</c:separator>
            </c:dLbl>
            <c:numFmt formatCode="0.0%" sourceLinked="0"/>
            <c:txPr>
              <a:bodyPr/>
              <a:lstStyle/>
              <a:p>
                <a:pPr>
                  <a:defRPr sz="600"/>
                </a:pPr>
                <a:endParaRPr lang="pt-BR"/>
              </a:p>
            </c:txPr>
            <c:dLblPos val="outEnd"/>
            <c:showVal val="1"/>
            <c:showCatName val="1"/>
            <c:separator>
</c:separator>
            <c:showLeaderLines val="1"/>
            <c:leaderLines>
              <c:spPr>
                <a:ln w="6350">
                  <a:prstDash val="dash"/>
                </a:ln>
              </c:spPr>
            </c:leaderLines>
          </c:dLbls>
          <c:cat>
            <c:strRef>
              <c:f>Gráficos_O!$V$28:$V$34</c:f>
              <c:strCache>
                <c:ptCount val="7"/>
                <c:pt idx="0">
                  <c:v>Segurança Pública</c:v>
                </c:pt>
                <c:pt idx="1">
                  <c:v>Educação</c:v>
                </c:pt>
                <c:pt idx="2">
                  <c:v>Saúde Pública</c:v>
                </c:pt>
                <c:pt idx="3">
                  <c:v>Assistência Social</c:v>
                </c:pt>
                <c:pt idx="4">
                  <c:v>Cultura e Patrimônio Histórico</c:v>
                </c:pt>
                <c:pt idx="5">
                  <c:v>Energia</c:v>
                </c:pt>
                <c:pt idx="6">
                  <c:v>Outros*</c:v>
                </c:pt>
              </c:strCache>
            </c:strRef>
          </c:cat>
          <c:val>
            <c:numRef>
              <c:f>Gráficos_O!$X$28:$X$34</c:f>
              <c:numCache>
                <c:formatCode>0.00%</c:formatCode>
                <c:ptCount val="7"/>
                <c:pt idx="0">
                  <c:v>0.2857142857142857</c:v>
                </c:pt>
                <c:pt idx="1">
                  <c:v>0.26530612244897961</c:v>
                </c:pt>
                <c:pt idx="2">
                  <c:v>0.24489795918367346</c:v>
                </c:pt>
                <c:pt idx="3">
                  <c:v>0.14285714285714285</c:v>
                </c:pt>
                <c:pt idx="4">
                  <c:v>2.0408163265306121E-2</c:v>
                </c:pt>
                <c:pt idx="5">
                  <c:v>2.0408163265306121E-2</c:v>
                </c:pt>
                <c:pt idx="6">
                  <c:v>2.0408163265306121E-2</c:v>
                </c:pt>
              </c:numCache>
            </c:numRef>
          </c:val>
        </c:ser>
        <c:firstSliceAng val="0"/>
      </c:pieChart>
    </c:plotArea>
    <c:plotVisOnly val="1"/>
  </c:chart>
  <c:spPr>
    <a:ln>
      <a:noFill/>
    </a:ln>
  </c:spPr>
  <c:externalData r:id="rId2"/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0.61538</cdr:x>
      <cdr:y>0.85161</cdr:y>
    </cdr:from>
    <cdr:to>
      <cdr:x>0.99658</cdr:x>
      <cdr:y>0.99388</cdr:y>
    </cdr:to>
    <cdr:sp macro="" textlink="">
      <cdr:nvSpPr>
        <cdr:cNvPr id="2" name="CaixaDeTexto 1"/>
        <cdr:cNvSpPr txBox="1"/>
      </cdr:nvSpPr>
      <cdr:spPr>
        <a:xfrm xmlns:a="http://schemas.openxmlformats.org/drawingml/2006/main">
          <a:off x="1982754" y="1676400"/>
          <a:ext cx="1228227" cy="28005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pt-BR" sz="600"/>
            <a:t>*Outros: Transporte</a:t>
          </a:r>
          <a:r>
            <a:rPr lang="pt-BR" sz="600" baseline="0"/>
            <a:t> para Pessoas com Deficiência</a:t>
          </a:r>
          <a:endParaRPr lang="pt-BR" sz="600"/>
        </a:p>
      </cdr:txBody>
    </cdr:sp>
  </cdr:relSizeAnchor>
</c:userShape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Gráfico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00B5AF"/>
    </a:accent1>
    <a:accent2>
      <a:srgbClr val="C00000"/>
    </a:accent2>
    <a:accent3>
      <a:srgbClr val="0070C0"/>
    </a:accent3>
    <a:accent4>
      <a:srgbClr val="FFC000"/>
    </a:accent4>
    <a:accent5>
      <a:srgbClr val="5F497A"/>
    </a:accent5>
    <a:accent6>
      <a:srgbClr val="ADF5A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Gráfico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00B5AF"/>
    </a:accent1>
    <a:accent2>
      <a:srgbClr val="C00000"/>
    </a:accent2>
    <a:accent3>
      <a:srgbClr val="0070C0"/>
    </a:accent3>
    <a:accent4>
      <a:srgbClr val="FFC000"/>
    </a:accent4>
    <a:accent5>
      <a:srgbClr val="5F497A"/>
    </a:accent5>
    <a:accent6>
      <a:srgbClr val="ADF5A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Gráfico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00B5AF"/>
    </a:accent1>
    <a:accent2>
      <a:srgbClr val="C00000"/>
    </a:accent2>
    <a:accent3>
      <a:srgbClr val="0070C0"/>
    </a:accent3>
    <a:accent4>
      <a:srgbClr val="FFC000"/>
    </a:accent4>
    <a:accent5>
      <a:srgbClr val="5F497A"/>
    </a:accent5>
    <a:accent6>
      <a:srgbClr val="ADF5A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62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Cerciari</dc:creator>
  <cp:lastModifiedBy>Maria Cláudia Barreto Lima</cp:lastModifiedBy>
  <cp:revision>21</cp:revision>
  <dcterms:created xsi:type="dcterms:W3CDTF">2017-10-03T12:56:00Z</dcterms:created>
  <dcterms:modified xsi:type="dcterms:W3CDTF">2017-11-17T13:47:00Z</dcterms:modified>
</cp:coreProperties>
</file>