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Sub-região </w:t>
      </w:r>
      <w:r w:rsidR="00037C41">
        <w:rPr>
          <w:b/>
          <w:sz w:val="28"/>
          <w:szCs w:val="28"/>
        </w:rPr>
        <w:t>Sud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AD3EE1">
        <w:rPr>
          <w:b/>
          <w:sz w:val="28"/>
          <w:szCs w:val="28"/>
        </w:rPr>
        <w:t>Ri</w:t>
      </w:r>
      <w:r w:rsidR="009E32FB">
        <w:rPr>
          <w:b/>
          <w:sz w:val="28"/>
          <w:szCs w:val="28"/>
        </w:rPr>
        <w:t>o Grande da Serra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9E32FB">
        <w:t>23</w:t>
      </w:r>
      <w:r>
        <w:t>/</w:t>
      </w:r>
      <w:r w:rsidR="00572802">
        <w:t>1</w:t>
      </w:r>
      <w:r w:rsidR="00037C41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9E32FB">
        <w:t>Prefeitura</w:t>
      </w:r>
      <w:r w:rsidR="00761752">
        <w:t xml:space="preserve"> Municipal</w:t>
      </w:r>
    </w:p>
    <w:p w:rsidR="005820F3" w:rsidRDefault="005820F3" w:rsidP="005820F3">
      <w:pPr>
        <w:spacing w:after="0"/>
      </w:pPr>
      <w:r>
        <w:t xml:space="preserve">Presentes: </w:t>
      </w:r>
      <w:r w:rsidR="009E32FB">
        <w:t>31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9E32FB" w:rsidP="00A21D44">
      <w:pPr>
        <w:spacing w:after="0"/>
        <w:jc w:val="center"/>
      </w:pPr>
      <w:r w:rsidRPr="009E32FB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9E32FB" w:rsidP="00A21D44">
      <w:pPr>
        <w:spacing w:after="0"/>
        <w:jc w:val="center"/>
      </w:pPr>
      <w:r w:rsidRPr="009E32FB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9E32FB" w:rsidP="002A2F4A">
      <w:pPr>
        <w:spacing w:after="0"/>
        <w:jc w:val="center"/>
      </w:pPr>
      <w:r w:rsidRPr="009E32FB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37C41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3D1070"/>
    <w:rsid w:val="004A3A55"/>
    <w:rsid w:val="00523626"/>
    <w:rsid w:val="00565EB8"/>
    <w:rsid w:val="00572802"/>
    <w:rsid w:val="00573D4A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00FDD"/>
    <w:rsid w:val="0074067F"/>
    <w:rsid w:val="00751E7B"/>
    <w:rsid w:val="00761752"/>
    <w:rsid w:val="00765753"/>
    <w:rsid w:val="00790434"/>
    <w:rsid w:val="007D1460"/>
    <w:rsid w:val="007F2282"/>
    <w:rsid w:val="00803876"/>
    <w:rsid w:val="00874A32"/>
    <w:rsid w:val="008E3C39"/>
    <w:rsid w:val="00923018"/>
    <w:rsid w:val="00981699"/>
    <w:rsid w:val="00983188"/>
    <w:rsid w:val="009B03F9"/>
    <w:rsid w:val="009E32FB"/>
    <w:rsid w:val="009E5981"/>
    <w:rsid w:val="00A06F91"/>
    <w:rsid w:val="00A21D44"/>
    <w:rsid w:val="00A222B9"/>
    <w:rsid w:val="00A53713"/>
    <w:rsid w:val="00AC5A4B"/>
    <w:rsid w:val="00AD3EE1"/>
    <w:rsid w:val="00B07957"/>
    <w:rsid w:val="00B369F6"/>
    <w:rsid w:val="00C128C3"/>
    <w:rsid w:val="00C6518F"/>
    <w:rsid w:val="00CD300D"/>
    <w:rsid w:val="00D02FC8"/>
    <w:rsid w:val="00D153AD"/>
    <w:rsid w:val="00D82462"/>
    <w:rsid w:val="00DB0DB6"/>
    <w:rsid w:val="00E05782"/>
    <w:rsid w:val="00E44420"/>
    <w:rsid w:val="00E878C3"/>
    <w:rsid w:val="00ED38D0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Gráficos_SE!$AE$38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Gráficos_SE!$AF$37:$AG$37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Gráficos_SE!$AF$38:$AG$38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Gráficos_SE!$AE$39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Gráficos_SE!$AF$37:$AG$37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Gráficos_SE!$AF$39:$AG$39</c:f>
              <c:numCache>
                <c:formatCode>General</c:formatCode>
                <c:ptCount val="2"/>
                <c:pt idx="0">
                  <c:v>23</c:v>
                </c:pt>
                <c:pt idx="1">
                  <c:v>5</c:v>
                </c:pt>
              </c:numCache>
            </c:numRef>
          </c:val>
        </c:ser>
        <c:overlap val="100"/>
        <c:axId val="76065024"/>
        <c:axId val="76115968"/>
      </c:barChart>
      <c:catAx>
        <c:axId val="7606502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6115968"/>
        <c:crosses val="autoZero"/>
        <c:auto val="1"/>
        <c:lblAlgn val="ctr"/>
        <c:lblOffset val="100"/>
      </c:catAx>
      <c:valAx>
        <c:axId val="76115968"/>
        <c:scaling>
          <c:orientation val="minMax"/>
          <c:max val="4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60650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9635679047972435"/>
          <c:y val="0.18868277900593655"/>
          <c:w val="0.37587280647510701"/>
          <c:h val="0.67941677637298492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-0.12216404886561968"/>
                  <c:y val="-3.679177326808914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1271880819366856E-2"/>
                  <c:y val="-3.7692659385318773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Gráficos_SE!$AF$20:$AF$27</c:f>
              <c:strCache>
                <c:ptCount val="8"/>
                <c:pt idx="0">
                  <c:v>Meio Ambiente</c:v>
                </c:pt>
                <c:pt idx="1">
                  <c:v>Desenvolvimento Econômico</c:v>
                </c:pt>
                <c:pt idx="2">
                  <c:v>Diretrizes</c:v>
                </c:pt>
                <c:pt idx="3">
                  <c:v>Habitação e Vulnerabilidade</c:v>
                </c:pt>
                <c:pt idx="4">
                  <c:v>Princípios e Objetivos</c:v>
                </c:pt>
                <c:pt idx="5">
                  <c:v>Governança e Fundos</c:v>
                </c:pt>
                <c:pt idx="6">
                  <c:v>Ordenamento Territorial</c:v>
                </c:pt>
                <c:pt idx="7">
                  <c:v>Transporte e Logística</c:v>
                </c:pt>
              </c:strCache>
            </c:strRef>
          </c:cat>
          <c:val>
            <c:numRef>
              <c:f>Gráficos_SE!$AH$20:$AH$27</c:f>
              <c:numCache>
                <c:formatCode>0%</c:formatCode>
                <c:ptCount val="8"/>
                <c:pt idx="0">
                  <c:v>0.3125</c:v>
                </c:pt>
                <c:pt idx="1">
                  <c:v>0.1875</c:v>
                </c:pt>
                <c:pt idx="2">
                  <c:v>0.125</c:v>
                </c:pt>
                <c:pt idx="3">
                  <c:v>0.125</c:v>
                </c:pt>
                <c:pt idx="4">
                  <c:v>6.25E-2</c:v>
                </c:pt>
                <c:pt idx="5">
                  <c:v>6.25E-2</c:v>
                </c:pt>
                <c:pt idx="6">
                  <c:v>6.25E-2</c:v>
                </c:pt>
                <c:pt idx="7">
                  <c:v>6.25E-2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23110443795580041"/>
                  <c:y val="-7.2594584213558728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Gráficos_SE!$AF$28:$AF$32</c:f>
              <c:strCache>
                <c:ptCount val="5"/>
                <c:pt idx="0">
                  <c:v>Segurança Pública</c:v>
                </c:pt>
                <c:pt idx="1">
                  <c:v>Cultura e Patrimônio Histórico</c:v>
                </c:pt>
                <c:pt idx="2">
                  <c:v>Saúde Pública</c:v>
                </c:pt>
                <c:pt idx="3">
                  <c:v>Educação</c:v>
                </c:pt>
                <c:pt idx="4">
                  <c:v>Assistência Social</c:v>
                </c:pt>
              </c:strCache>
            </c:strRef>
          </c:cat>
          <c:val>
            <c:numRef>
              <c:f>Gráficos_SE!$AH$28:$AH$32</c:f>
              <c:numCache>
                <c:formatCode>0%</c:formatCode>
                <c:ptCount val="5"/>
                <c:pt idx="0">
                  <c:v>0.4</c:v>
                </c:pt>
                <c:pt idx="1">
                  <c:v>0.2</c:v>
                </c:pt>
                <c:pt idx="2">
                  <c:v>0.2</c:v>
                </c:pt>
                <c:pt idx="3">
                  <c:v>0.13333333333333333</c:v>
                </c:pt>
                <c:pt idx="4">
                  <c:v>6.6666666666666666E-2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27</cp:revision>
  <dcterms:created xsi:type="dcterms:W3CDTF">2017-10-03T12:56:00Z</dcterms:created>
  <dcterms:modified xsi:type="dcterms:W3CDTF">2017-11-27T19:08:00Z</dcterms:modified>
</cp:coreProperties>
</file>